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CD5AD" w14:textId="2F4433AC" w:rsidR="00FF3BEA" w:rsidRPr="00852449" w:rsidRDefault="00852449" w:rsidP="0085244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52449">
        <w:rPr>
          <w:rFonts w:ascii="Times New Roman" w:hAnsi="Times New Roman" w:cs="Times New Roman"/>
          <w:b/>
          <w:bCs/>
          <w:sz w:val="24"/>
          <w:szCs w:val="24"/>
          <w:u w:val="single"/>
        </w:rPr>
        <w:t>LLANTYSILIO COMMUNITY COUNCIL</w:t>
      </w:r>
    </w:p>
    <w:p w14:paraId="667F17E3" w14:textId="34C44777" w:rsidR="00852449" w:rsidRPr="00852449" w:rsidRDefault="00852449" w:rsidP="0085244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8F67E90" w14:textId="463D2862" w:rsidR="00852449" w:rsidRPr="00852449" w:rsidRDefault="00852449" w:rsidP="0085244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52449">
        <w:rPr>
          <w:rFonts w:ascii="Times New Roman" w:hAnsi="Times New Roman" w:cs="Times New Roman"/>
          <w:b/>
          <w:bCs/>
          <w:sz w:val="24"/>
          <w:szCs w:val="24"/>
          <w:u w:val="single"/>
        </w:rPr>
        <w:t>CEMETERY FEES</w:t>
      </w:r>
    </w:p>
    <w:p w14:paraId="334320E0" w14:textId="31511315" w:rsidR="00852449" w:rsidRDefault="00852449" w:rsidP="008524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55E114" w14:textId="6C0A6120" w:rsidR="00852449" w:rsidRPr="00852449" w:rsidRDefault="00852449" w:rsidP="0085244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52449">
        <w:rPr>
          <w:rFonts w:ascii="Times New Roman" w:hAnsi="Times New Roman" w:cs="Times New Roman"/>
          <w:sz w:val="24"/>
          <w:szCs w:val="24"/>
          <w:u w:val="single"/>
        </w:rPr>
        <w:t xml:space="preserve">Local Residents </w:t>
      </w:r>
      <w:r w:rsidR="00000CE0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852449">
        <w:rPr>
          <w:rFonts w:ascii="Times New Roman" w:hAnsi="Times New Roman" w:cs="Times New Roman"/>
          <w:sz w:val="24"/>
          <w:szCs w:val="24"/>
          <w:u w:val="single"/>
        </w:rPr>
        <w:t>residents contributing to the Precept</w:t>
      </w:r>
      <w:r w:rsidR="00000CE0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05BB2AD5" w14:textId="77777777" w:rsidR="00852449" w:rsidRPr="00852449" w:rsidRDefault="00852449" w:rsidP="0085244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52FC702" w14:textId="648E367D" w:rsidR="00852449" w:rsidRDefault="00852449" w:rsidP="007826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Purchase of grave and first interment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£</w:t>
      </w:r>
      <w:r w:rsidR="00EE234F">
        <w:rPr>
          <w:rFonts w:ascii="Times New Roman" w:hAnsi="Times New Roman" w:cs="Times New Roman"/>
          <w:sz w:val="24"/>
          <w:szCs w:val="24"/>
        </w:rPr>
        <w:t>460</w:t>
      </w:r>
      <w:r>
        <w:rPr>
          <w:rFonts w:ascii="Times New Roman" w:hAnsi="Times New Roman" w:cs="Times New Roman"/>
          <w:sz w:val="24"/>
          <w:szCs w:val="24"/>
        </w:rPr>
        <w:t>.00</w:t>
      </w:r>
    </w:p>
    <w:p w14:paraId="4A82CE6C" w14:textId="32C437DA" w:rsidR="00852449" w:rsidRDefault="00852449" w:rsidP="007826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 and third interment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£</w:t>
      </w:r>
      <w:r w:rsidR="00EE234F">
        <w:rPr>
          <w:rFonts w:ascii="Times New Roman" w:hAnsi="Times New Roman" w:cs="Times New Roman"/>
          <w:sz w:val="24"/>
          <w:szCs w:val="24"/>
        </w:rPr>
        <w:t>240</w:t>
      </w:r>
      <w:r>
        <w:rPr>
          <w:rFonts w:ascii="Times New Roman" w:hAnsi="Times New Roman" w:cs="Times New Roman"/>
          <w:sz w:val="24"/>
          <w:szCs w:val="24"/>
        </w:rPr>
        <w:t>.00</w:t>
      </w:r>
    </w:p>
    <w:p w14:paraId="0C865E7A" w14:textId="25A2F097" w:rsidR="00852449" w:rsidRDefault="00852449" w:rsidP="007826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Interment of urn in existing grave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£</w:t>
      </w:r>
      <w:r w:rsidR="005425F3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0.00</w:t>
      </w:r>
    </w:p>
    <w:p w14:paraId="64FEA4E5" w14:textId="2BF5C31B" w:rsidR="00852449" w:rsidRDefault="00852449" w:rsidP="007826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Children under 18 years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 charge</w:t>
      </w:r>
    </w:p>
    <w:p w14:paraId="0E4AAB0C" w14:textId="1CC1E361" w:rsidR="00852449" w:rsidRDefault="00852449" w:rsidP="008524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727D34" w14:textId="7D39F79F" w:rsidR="00852449" w:rsidRDefault="00852449" w:rsidP="008524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DD96C3" w14:textId="0734C319" w:rsidR="00852449" w:rsidRPr="007E4873" w:rsidRDefault="00852449" w:rsidP="0085244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E4873">
        <w:rPr>
          <w:rFonts w:ascii="Times New Roman" w:hAnsi="Times New Roman" w:cs="Times New Roman"/>
          <w:sz w:val="24"/>
          <w:szCs w:val="24"/>
          <w:u w:val="single"/>
        </w:rPr>
        <w:t>All other persons</w:t>
      </w:r>
    </w:p>
    <w:p w14:paraId="22E8A76D" w14:textId="526BD3FE" w:rsidR="00852449" w:rsidRDefault="00852449" w:rsidP="008524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B0977C" w14:textId="371BF362" w:rsidR="00852449" w:rsidRDefault="00852449" w:rsidP="007826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Purchase of grave and first interment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£</w:t>
      </w:r>
      <w:r w:rsidR="005425F3">
        <w:rPr>
          <w:rFonts w:ascii="Times New Roman" w:hAnsi="Times New Roman" w:cs="Times New Roman"/>
          <w:sz w:val="24"/>
          <w:szCs w:val="24"/>
        </w:rPr>
        <w:t>1,300</w:t>
      </w:r>
      <w:r w:rsidR="00CB64A0">
        <w:rPr>
          <w:rFonts w:ascii="Times New Roman" w:hAnsi="Times New Roman" w:cs="Times New Roman"/>
          <w:sz w:val="24"/>
          <w:szCs w:val="24"/>
        </w:rPr>
        <w:t>.00</w:t>
      </w:r>
    </w:p>
    <w:p w14:paraId="7C86B6BD" w14:textId="7A2E058F" w:rsidR="00852449" w:rsidRDefault="00852449" w:rsidP="007826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 and third interment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£</w:t>
      </w:r>
      <w:r w:rsidR="00936016">
        <w:rPr>
          <w:rFonts w:ascii="Times New Roman" w:hAnsi="Times New Roman" w:cs="Times New Roman"/>
          <w:sz w:val="24"/>
          <w:szCs w:val="24"/>
        </w:rPr>
        <w:t>8</w:t>
      </w:r>
      <w:r w:rsidR="00253530">
        <w:rPr>
          <w:rFonts w:ascii="Times New Roman" w:hAnsi="Times New Roman" w:cs="Times New Roman"/>
          <w:sz w:val="24"/>
          <w:szCs w:val="24"/>
        </w:rPr>
        <w:t>00</w:t>
      </w:r>
      <w:r w:rsidR="000C4EF6">
        <w:rPr>
          <w:rFonts w:ascii="Times New Roman" w:hAnsi="Times New Roman" w:cs="Times New Roman"/>
          <w:sz w:val="24"/>
          <w:szCs w:val="24"/>
        </w:rPr>
        <w:t>.00</w:t>
      </w:r>
    </w:p>
    <w:p w14:paraId="7E9E30C6" w14:textId="24757255" w:rsidR="00852449" w:rsidRDefault="00852449" w:rsidP="007826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Interment of urn in existing grave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£</w:t>
      </w:r>
      <w:r w:rsidR="00CF0ECA">
        <w:rPr>
          <w:rFonts w:ascii="Times New Roman" w:hAnsi="Times New Roman" w:cs="Times New Roman"/>
          <w:sz w:val="24"/>
          <w:szCs w:val="24"/>
        </w:rPr>
        <w:t>250</w:t>
      </w:r>
      <w:r>
        <w:rPr>
          <w:rFonts w:ascii="Times New Roman" w:hAnsi="Times New Roman" w:cs="Times New Roman"/>
          <w:sz w:val="24"/>
          <w:szCs w:val="24"/>
        </w:rPr>
        <w:t>.00</w:t>
      </w:r>
    </w:p>
    <w:p w14:paraId="3A301884" w14:textId="67A386FD" w:rsidR="001D5B27" w:rsidRDefault="001D5B27" w:rsidP="007826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Children under 18 years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 charge</w:t>
      </w:r>
    </w:p>
    <w:p w14:paraId="077E835C" w14:textId="17AFC3A9" w:rsidR="001D5B27" w:rsidRDefault="001D5B27" w:rsidP="008524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F1E43D" w14:textId="77777777" w:rsidR="00000CE0" w:rsidRDefault="00000CE0" w:rsidP="008524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F9D0ED" w14:textId="504A50D7" w:rsidR="001D5B27" w:rsidRPr="007E4873" w:rsidRDefault="001D5B27" w:rsidP="0085244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E4873">
        <w:rPr>
          <w:rFonts w:ascii="Times New Roman" w:hAnsi="Times New Roman" w:cs="Times New Roman"/>
          <w:sz w:val="24"/>
          <w:szCs w:val="24"/>
          <w:u w:val="single"/>
        </w:rPr>
        <w:t xml:space="preserve">Area </w:t>
      </w:r>
      <w:r w:rsidR="006F4C36" w:rsidRPr="007E4873">
        <w:rPr>
          <w:rFonts w:ascii="Times New Roman" w:hAnsi="Times New Roman" w:cs="Times New Roman"/>
          <w:sz w:val="24"/>
          <w:szCs w:val="24"/>
          <w:u w:val="single"/>
        </w:rPr>
        <w:t>allotted for the burial of ashes</w:t>
      </w:r>
    </w:p>
    <w:p w14:paraId="77738FF3" w14:textId="27664AC0" w:rsidR="006F4C36" w:rsidRDefault="006F4C36" w:rsidP="008524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4E69C4" w14:textId="7DCF9452" w:rsidR="006F4C36" w:rsidRDefault="006F4C36" w:rsidP="007826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 residents</w:t>
      </w:r>
      <w:r w:rsidR="00975927">
        <w:rPr>
          <w:rFonts w:ascii="Times New Roman" w:hAnsi="Times New Roman" w:cs="Times New Roman"/>
          <w:sz w:val="24"/>
          <w:szCs w:val="24"/>
        </w:rPr>
        <w:tab/>
      </w:r>
      <w:r w:rsidR="00975927">
        <w:rPr>
          <w:rFonts w:ascii="Times New Roman" w:hAnsi="Times New Roman" w:cs="Times New Roman"/>
          <w:sz w:val="24"/>
          <w:szCs w:val="24"/>
        </w:rPr>
        <w:tab/>
        <w:t>£1</w:t>
      </w:r>
      <w:r w:rsidR="00253530">
        <w:rPr>
          <w:rFonts w:ascii="Times New Roman" w:hAnsi="Times New Roman" w:cs="Times New Roman"/>
          <w:sz w:val="24"/>
          <w:szCs w:val="24"/>
        </w:rPr>
        <w:t>4</w:t>
      </w:r>
      <w:r w:rsidR="00975927">
        <w:rPr>
          <w:rFonts w:ascii="Times New Roman" w:hAnsi="Times New Roman" w:cs="Times New Roman"/>
          <w:sz w:val="24"/>
          <w:szCs w:val="24"/>
        </w:rPr>
        <w:t>0.00</w:t>
      </w:r>
    </w:p>
    <w:p w14:paraId="211F6325" w14:textId="2357CDE8" w:rsidR="00975927" w:rsidRDefault="00D4662E" w:rsidP="007826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other persons</w:t>
      </w:r>
      <w:r w:rsidR="00975927">
        <w:rPr>
          <w:rFonts w:ascii="Times New Roman" w:hAnsi="Times New Roman" w:cs="Times New Roman"/>
          <w:sz w:val="24"/>
          <w:szCs w:val="24"/>
        </w:rPr>
        <w:tab/>
      </w:r>
      <w:r w:rsidR="00975927">
        <w:rPr>
          <w:rFonts w:ascii="Times New Roman" w:hAnsi="Times New Roman" w:cs="Times New Roman"/>
          <w:sz w:val="24"/>
          <w:szCs w:val="24"/>
        </w:rPr>
        <w:tab/>
        <w:t>£</w:t>
      </w:r>
      <w:r w:rsidR="00026F13">
        <w:rPr>
          <w:rFonts w:ascii="Times New Roman" w:hAnsi="Times New Roman" w:cs="Times New Roman"/>
          <w:sz w:val="24"/>
          <w:szCs w:val="24"/>
        </w:rPr>
        <w:t>2</w:t>
      </w:r>
      <w:r w:rsidR="007D075B">
        <w:rPr>
          <w:rFonts w:ascii="Times New Roman" w:hAnsi="Times New Roman" w:cs="Times New Roman"/>
          <w:sz w:val="24"/>
          <w:szCs w:val="24"/>
        </w:rPr>
        <w:t>5</w:t>
      </w:r>
      <w:r w:rsidR="00026F13">
        <w:rPr>
          <w:rFonts w:ascii="Times New Roman" w:hAnsi="Times New Roman" w:cs="Times New Roman"/>
          <w:sz w:val="24"/>
          <w:szCs w:val="24"/>
        </w:rPr>
        <w:t>0</w:t>
      </w:r>
      <w:r w:rsidR="00975927">
        <w:rPr>
          <w:rFonts w:ascii="Times New Roman" w:hAnsi="Times New Roman" w:cs="Times New Roman"/>
          <w:sz w:val="24"/>
          <w:szCs w:val="24"/>
        </w:rPr>
        <w:t>.00</w:t>
      </w:r>
    </w:p>
    <w:p w14:paraId="407A9FBE" w14:textId="4F28AED9" w:rsidR="00975927" w:rsidRDefault="00975927" w:rsidP="008524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C89A10" w14:textId="77777777" w:rsidR="007E4873" w:rsidRDefault="007E4873" w:rsidP="008524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DB9E68" w14:textId="21B08D08" w:rsidR="00975927" w:rsidRDefault="00AF38FA" w:rsidP="0085244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826A3">
        <w:rPr>
          <w:rFonts w:ascii="Times New Roman" w:hAnsi="Times New Roman" w:cs="Times New Roman"/>
          <w:sz w:val="24"/>
          <w:szCs w:val="24"/>
          <w:u w:val="single"/>
        </w:rPr>
        <w:t>H</w:t>
      </w:r>
      <w:r w:rsidR="00975927" w:rsidRPr="007826A3">
        <w:rPr>
          <w:rFonts w:ascii="Times New Roman" w:hAnsi="Times New Roman" w:cs="Times New Roman"/>
          <w:sz w:val="24"/>
          <w:szCs w:val="24"/>
          <w:u w:val="single"/>
        </w:rPr>
        <w:t>eadstone</w:t>
      </w:r>
      <w:r w:rsidRPr="007826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E4873" w:rsidRPr="007826A3">
        <w:rPr>
          <w:rFonts w:ascii="Times New Roman" w:hAnsi="Times New Roman" w:cs="Times New Roman"/>
          <w:sz w:val="24"/>
          <w:szCs w:val="24"/>
          <w:u w:val="single"/>
        </w:rPr>
        <w:t>in all cases</w:t>
      </w:r>
      <w:r w:rsidR="007E4873" w:rsidRPr="007826A3">
        <w:rPr>
          <w:rFonts w:ascii="Times New Roman" w:hAnsi="Times New Roman" w:cs="Times New Roman"/>
          <w:sz w:val="24"/>
          <w:szCs w:val="24"/>
          <w:u w:val="single"/>
        </w:rPr>
        <w:tab/>
        <w:t>£1</w:t>
      </w:r>
      <w:r w:rsidR="005070C7">
        <w:rPr>
          <w:rFonts w:ascii="Times New Roman" w:hAnsi="Times New Roman" w:cs="Times New Roman"/>
          <w:sz w:val="24"/>
          <w:szCs w:val="24"/>
          <w:u w:val="single"/>
        </w:rPr>
        <w:t>80</w:t>
      </w:r>
      <w:r w:rsidR="007E4873" w:rsidRPr="007826A3">
        <w:rPr>
          <w:rFonts w:ascii="Times New Roman" w:hAnsi="Times New Roman" w:cs="Times New Roman"/>
          <w:sz w:val="24"/>
          <w:szCs w:val="24"/>
          <w:u w:val="single"/>
        </w:rPr>
        <w:t>.00</w:t>
      </w:r>
    </w:p>
    <w:p w14:paraId="4F124F0B" w14:textId="0C6F25F3" w:rsidR="00CB4357" w:rsidRDefault="00CB4357" w:rsidP="0085244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1F0FA3A9" w14:textId="36064FB4" w:rsidR="00CB4357" w:rsidRDefault="00CB4357" w:rsidP="0085244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2B2C86E8" w14:textId="664035F1" w:rsidR="00CB4357" w:rsidRDefault="00CB4357" w:rsidP="0085244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0F46E7ED" w14:textId="6DEAF3A2" w:rsidR="002602FA" w:rsidRDefault="00CB4357" w:rsidP="00852449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94C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above fees</w:t>
      </w:r>
      <w:r w:rsidR="006C50FE" w:rsidRPr="00794C3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were agreed at a meeting of Llantysilio Community Council </w:t>
      </w:r>
      <w:r w:rsidR="002602FA" w:rsidRPr="00794C3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which was held on the </w:t>
      </w:r>
      <w:r w:rsidR="001362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="0013624B" w:rsidRPr="0013624B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rd</w:t>
      </w:r>
      <w:r w:rsidR="0013624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March, 2025.</w:t>
      </w:r>
    </w:p>
    <w:p w14:paraId="598B1E59" w14:textId="77777777" w:rsidR="008C2BB4" w:rsidRPr="00794C39" w:rsidRDefault="008C2BB4" w:rsidP="00852449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67F969F" w14:textId="5F47C7FA" w:rsidR="002602FA" w:rsidRPr="00794C39" w:rsidRDefault="0013624B" w:rsidP="00852449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Richard Evans</w:t>
      </w:r>
    </w:p>
    <w:p w14:paraId="02089AAD" w14:textId="7F55A86B" w:rsidR="002602FA" w:rsidRPr="00794C39" w:rsidRDefault="002602FA" w:rsidP="00852449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94C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Clerk to the Council</w:t>
      </w:r>
    </w:p>
    <w:p w14:paraId="1D496025" w14:textId="77777777" w:rsidR="00E37C3B" w:rsidRDefault="00E37C3B" w:rsidP="0085244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0FCE57F1" w14:textId="77777777" w:rsidR="00AF38FA" w:rsidRPr="00852449" w:rsidRDefault="00AF38FA" w:rsidP="0085244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F38FA" w:rsidRPr="008524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52449"/>
    <w:rsid w:val="00000CE0"/>
    <w:rsid w:val="00026F13"/>
    <w:rsid w:val="000C4EF6"/>
    <w:rsid w:val="0013624B"/>
    <w:rsid w:val="00162B9A"/>
    <w:rsid w:val="00193B80"/>
    <w:rsid w:val="001D5B27"/>
    <w:rsid w:val="00253530"/>
    <w:rsid w:val="002537E3"/>
    <w:rsid w:val="002602FA"/>
    <w:rsid w:val="005070C7"/>
    <w:rsid w:val="005425F3"/>
    <w:rsid w:val="006C50FE"/>
    <w:rsid w:val="006C524B"/>
    <w:rsid w:val="006F4C36"/>
    <w:rsid w:val="007826A3"/>
    <w:rsid w:val="00794C39"/>
    <w:rsid w:val="007D075B"/>
    <w:rsid w:val="007E4873"/>
    <w:rsid w:val="00852449"/>
    <w:rsid w:val="008C2BB4"/>
    <w:rsid w:val="00936016"/>
    <w:rsid w:val="00967F42"/>
    <w:rsid w:val="00975927"/>
    <w:rsid w:val="00A22153"/>
    <w:rsid w:val="00A35A9B"/>
    <w:rsid w:val="00AC02CE"/>
    <w:rsid w:val="00AF38FA"/>
    <w:rsid w:val="00CB4357"/>
    <w:rsid w:val="00CB64A0"/>
    <w:rsid w:val="00CD7107"/>
    <w:rsid w:val="00CF0ECA"/>
    <w:rsid w:val="00D07B10"/>
    <w:rsid w:val="00D4662E"/>
    <w:rsid w:val="00E249F4"/>
    <w:rsid w:val="00E37C3B"/>
    <w:rsid w:val="00EE234F"/>
    <w:rsid w:val="00FD1353"/>
    <w:rsid w:val="00FE0A9E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7481F"/>
  <w15:chartTrackingRefBased/>
  <w15:docId w15:val="{2A388EAC-A64E-46B1-BFF2-925075FBC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LLANTYSILIO COMMUNITY</dc:creator>
  <cp:keywords/>
  <dc:description/>
  <cp:lastModifiedBy>LLANTYSILIO COMMUNITY COUNCIL</cp:lastModifiedBy>
  <cp:revision>2</cp:revision>
  <cp:lastPrinted>2023-02-08T10:10:00Z</cp:lastPrinted>
  <dcterms:created xsi:type="dcterms:W3CDTF">2025-03-04T11:29:00Z</dcterms:created>
  <dcterms:modified xsi:type="dcterms:W3CDTF">2025-03-04T11:29:00Z</dcterms:modified>
</cp:coreProperties>
</file>